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СОБРАНИЕ   ДЕПУТАТОВ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СЕЛЕКЦИОННОГО СЕЛЬСОВЕТА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 xml:space="preserve">ЛЬГОВСКОГО РАЙОНА  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427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427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460D7" w:rsidRPr="00C9427B" w:rsidRDefault="005D5F7C" w:rsidP="00D460D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от    13 ноября  2023</w:t>
      </w:r>
      <w:r w:rsidR="00D460D7" w:rsidRPr="00C9427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Pr="00C9427B">
        <w:rPr>
          <w:rFonts w:ascii="Times New Roman" w:hAnsi="Times New Roman" w:cs="Times New Roman"/>
          <w:b/>
          <w:sz w:val="24"/>
          <w:szCs w:val="24"/>
        </w:rPr>
        <w:t>49</w:t>
      </w:r>
      <w:r w:rsidR="00D460D7" w:rsidRPr="00C9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«О проекте решения собрания депутатов</w:t>
      </w:r>
    </w:p>
    <w:p w:rsidR="00D460D7" w:rsidRPr="00C9427B" w:rsidRDefault="00D460D7" w:rsidP="00D4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>Селекционного сельсовета Льговского района</w:t>
      </w:r>
    </w:p>
    <w:p w:rsidR="00D460D7" w:rsidRPr="00C9427B" w:rsidRDefault="00D460D7" w:rsidP="00D460D7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9427B">
        <w:rPr>
          <w:rFonts w:ascii="Times New Roman" w:hAnsi="Times New Roman" w:cs="Times New Roman"/>
          <w:b/>
          <w:sz w:val="24"/>
          <w:szCs w:val="24"/>
        </w:rPr>
        <w:t xml:space="preserve">«О     бюджете муниципального      образования «Селекционный сельсовет» Льговского района Курской области на </w:t>
      </w:r>
      <w:r w:rsidR="005D5F7C" w:rsidRPr="00C9427B">
        <w:rPr>
          <w:rFonts w:ascii="Times New Roman" w:hAnsi="Times New Roman" w:cs="Times New Roman"/>
          <w:b/>
          <w:sz w:val="24"/>
          <w:szCs w:val="24"/>
        </w:rPr>
        <w:t xml:space="preserve"> 2024 год и на плановый период 2025 и 2026</w:t>
      </w:r>
      <w:r w:rsidRPr="00C9427B">
        <w:rPr>
          <w:rFonts w:ascii="Times New Roman" w:hAnsi="Times New Roman" w:cs="Times New Roman"/>
          <w:b/>
          <w:sz w:val="24"/>
          <w:szCs w:val="24"/>
        </w:rPr>
        <w:t xml:space="preserve">  годов»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Собрание депутатов Селекционного сельсовета Льговского района 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6C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Е Ш И Л О :</w:t>
      </w:r>
    </w:p>
    <w:p w:rsidR="00D460D7" w:rsidRPr="00586CA5" w:rsidRDefault="00D460D7" w:rsidP="00C9427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1. Внести проект решения Собрания  депутатов Селекционного сельсовета Льговского района «О    бюджете муниципального      образования «Селекционный сельсовет» Льговског</w:t>
      </w:r>
      <w:r>
        <w:rPr>
          <w:rFonts w:ascii="Times New Roman" w:hAnsi="Times New Roman" w:cs="Times New Roman"/>
          <w:sz w:val="24"/>
          <w:szCs w:val="24"/>
        </w:rPr>
        <w:t xml:space="preserve">о района Курской области на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r w:rsidR="00C9427B">
        <w:rPr>
          <w:rFonts w:ascii="Times New Roman" w:hAnsi="Times New Roman" w:cs="Times New Roman"/>
          <w:sz w:val="24"/>
          <w:szCs w:val="24"/>
        </w:rPr>
        <w:t xml:space="preserve"> </w:t>
      </w:r>
      <w:r w:rsidRPr="00586CA5">
        <w:rPr>
          <w:rFonts w:ascii="Times New Roman" w:hAnsi="Times New Roman" w:cs="Times New Roman"/>
          <w:sz w:val="24"/>
          <w:szCs w:val="24"/>
        </w:rPr>
        <w:t>на обсуждение граждан, проживающих на территории Селекционного сельсовета Льговского района.</w:t>
      </w:r>
    </w:p>
    <w:p w:rsidR="00D460D7" w:rsidRPr="00586CA5" w:rsidRDefault="00D460D7" w:rsidP="00D460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2. Обнародовать текст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="005D5F7C">
        <w:rPr>
          <w:rFonts w:ascii="Times New Roman" w:hAnsi="Times New Roman" w:cs="Times New Roman"/>
          <w:sz w:val="24"/>
          <w:szCs w:val="24"/>
        </w:rPr>
        <w:t xml:space="preserve">»  на пяти </w:t>
      </w:r>
      <w:r w:rsidRPr="00586CA5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расположенных:</w:t>
      </w: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1-й – здание почты 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2-й – здание магазина  ПО «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»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3-й – здание  магазина  </w:t>
      </w:r>
      <w:r>
        <w:rPr>
          <w:rFonts w:ascii="Times New Roman" w:hAnsi="Times New Roman" w:cs="Times New Roman"/>
          <w:sz w:val="24"/>
          <w:szCs w:val="24"/>
        </w:rPr>
        <w:t xml:space="preserve"> СДК </w:t>
      </w:r>
      <w:r w:rsidRPr="00586CA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Шерекино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Льговского  района  Курской  области;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86CA5">
        <w:rPr>
          <w:rFonts w:ascii="Times New Roman" w:hAnsi="Times New Roman" w:cs="Times New Roman"/>
          <w:sz w:val="24"/>
          <w:szCs w:val="24"/>
        </w:rPr>
        <w:t>-й здание администрации Селекционного  сельсовета;</w:t>
      </w: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586CA5">
        <w:rPr>
          <w:rFonts w:ascii="Times New Roman" w:hAnsi="Times New Roman" w:cs="Times New Roman"/>
          <w:sz w:val="24"/>
          <w:szCs w:val="24"/>
        </w:rPr>
        <w:t xml:space="preserve">-й здание 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86CA5">
        <w:rPr>
          <w:rFonts w:ascii="Times New Roman" w:hAnsi="Times New Roman" w:cs="Times New Roman"/>
          <w:sz w:val="24"/>
          <w:szCs w:val="24"/>
        </w:rPr>
        <w:t>ДК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Глиница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>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для его обсуждения гражданами, проживающими на территории Селекционного сельсовета Льговского района и представления по нему. 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Обратиться к гражданам, проживающим на территории Селекционного сельсовета Льговского района с просьбой принять активное участие в обсуждении проекта решения Собрания депутатов Селекционного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внести предложения по совершенствованию данного проекта.</w:t>
      </w:r>
      <w:proofErr w:type="gramEnd"/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lastRenderedPageBreak/>
        <w:t xml:space="preserve">           4. Утвердить прилагаемый состав комиссии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приёму и учёту предложений по нему (прилагается).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5. Поручить комиссии: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5.1. Обобщить и систематизировать предложения по проекту решения Собрания депутатов Селекционного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»;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5.2. Обобщить и систематизировать материалы,  представить Собранию депутатов Селекционного сельсовета Льговского района.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6. Утвердить прилагаемые: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Порядок участия граждан в обсуждении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Порядок учёта предложений по  проекту решения Собрания депутатов Селекционного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Утвердить прилагаемый Временный порядок проведения публичных слушаний по проекту решения Собрания депутатов Селекционного  сельсовета Льговского района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60D7" w:rsidRPr="00586CA5" w:rsidRDefault="00D460D7" w:rsidP="00D460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Провести публичные слушания по проекту    решения Собрания депутатов  Селекционного 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="005D5F7C">
        <w:rPr>
          <w:rFonts w:ascii="Times New Roman" w:hAnsi="Times New Roman" w:cs="Times New Roman"/>
          <w:sz w:val="24"/>
          <w:szCs w:val="24"/>
        </w:rPr>
        <w:t>».   06 декабря 2023года  часов в 14</w:t>
      </w:r>
      <w:r w:rsidRPr="00586CA5">
        <w:rPr>
          <w:rFonts w:ascii="Times New Roman" w:hAnsi="Times New Roman" w:cs="Times New Roman"/>
          <w:sz w:val="24"/>
          <w:szCs w:val="24"/>
        </w:rPr>
        <w:t>-00  по адресу: Курская область, Льговский  район  п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елекционный Селекционный центральный  сельский Дом  культуры.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7. Обнародовать наст</w:t>
      </w:r>
      <w:r>
        <w:rPr>
          <w:rFonts w:ascii="Times New Roman" w:hAnsi="Times New Roman" w:cs="Times New Roman"/>
          <w:sz w:val="24"/>
          <w:szCs w:val="24"/>
        </w:rPr>
        <w:t>оящее Решение на указанных в п.5</w:t>
      </w:r>
      <w:r w:rsidRPr="00586CA5">
        <w:rPr>
          <w:rFonts w:ascii="Times New Roman" w:hAnsi="Times New Roman" w:cs="Times New Roman"/>
          <w:sz w:val="24"/>
          <w:szCs w:val="24"/>
        </w:rPr>
        <w:t xml:space="preserve"> информационных стендах.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8. Контроль,  за исполнением настоящего Решения  оставляю за собой.</w:t>
      </w:r>
    </w:p>
    <w:p w:rsidR="00C9427B" w:rsidRDefault="00C9427B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Селекционного</w:t>
      </w:r>
    </w:p>
    <w:p w:rsidR="00D460D7" w:rsidRPr="00586CA5" w:rsidRDefault="00C9427B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О.Н.Родюкова</w:t>
      </w:r>
      <w:proofErr w:type="spellEnd"/>
    </w:p>
    <w:p w:rsidR="00D460D7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Глава Селекционного сельсовета                                           С.Ф.Белкин</w:t>
      </w:r>
    </w:p>
    <w:p w:rsidR="00D460D7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460D7" w:rsidRPr="00586CA5" w:rsidRDefault="00D460D7" w:rsidP="00D460D7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решением Собрания депутатов</w:t>
      </w:r>
    </w:p>
    <w:p w:rsidR="00D460D7" w:rsidRPr="00586CA5" w:rsidRDefault="00D460D7" w:rsidP="00D460D7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Селекционного   сельсовета</w:t>
      </w:r>
    </w:p>
    <w:p w:rsidR="00D460D7" w:rsidRPr="00586CA5" w:rsidRDefault="00D460D7" w:rsidP="00D460D7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Льговского  района</w:t>
      </w:r>
    </w:p>
    <w:p w:rsidR="00D460D7" w:rsidRPr="00586CA5" w:rsidRDefault="00D460D7" w:rsidP="00D460D7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D5F7C">
        <w:rPr>
          <w:rFonts w:ascii="Times New Roman" w:hAnsi="Times New Roman" w:cs="Times New Roman"/>
          <w:bCs/>
          <w:sz w:val="24"/>
          <w:szCs w:val="24"/>
        </w:rPr>
        <w:t xml:space="preserve">                  от  13.11.2023</w:t>
      </w: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5D5F7C">
        <w:rPr>
          <w:rFonts w:ascii="Times New Roman" w:hAnsi="Times New Roman" w:cs="Times New Roman"/>
          <w:bCs/>
          <w:sz w:val="24"/>
          <w:szCs w:val="24"/>
        </w:rPr>
        <w:t>49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СОСТАВ  КОМИССИИ</w:t>
      </w:r>
    </w:p>
    <w:p w:rsidR="00D460D7" w:rsidRPr="00586CA5" w:rsidRDefault="00D460D7" w:rsidP="00D460D7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по обсуждению проекта, решения Собрания депутатов Селекционного  сельсовета Льговского района  </w:t>
      </w:r>
      <w:r w:rsidRPr="00586CA5">
        <w:rPr>
          <w:rFonts w:ascii="Times New Roman" w:hAnsi="Times New Roman" w:cs="Times New Roman"/>
          <w:sz w:val="24"/>
          <w:szCs w:val="24"/>
        </w:rPr>
        <w:t xml:space="preserve">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41"/>
        <w:gridCol w:w="3114"/>
      </w:tblGrid>
      <w:tr w:rsidR="00D460D7" w:rsidRPr="00586CA5" w:rsidTr="00B609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Козина Марина Викторовна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Начальник отдела учета и отчетности Администрации  Селекционного сельсовета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0D7" w:rsidRPr="00586CA5" w:rsidTr="00B609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proofErr w:type="spell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МУК</w:t>
            </w:r>
            <w:proofErr w:type="gram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Селекционная сельская библиотека»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0D7" w:rsidRPr="00586CA5" w:rsidTr="00B609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Родюкова Ольга Николаевна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 МУК « Центральный сельский Дом культуры» п</w:t>
            </w:r>
            <w:proofErr w:type="gram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елекционный   Льговского района </w:t>
            </w:r>
          </w:p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</w:tr>
      <w:tr w:rsidR="00D460D7" w:rsidRPr="00586CA5" w:rsidTr="00B609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C9427B" w:rsidP="00192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</w:t>
            </w:r>
            <w:bookmarkStart w:id="0" w:name="_GoBack"/>
            <w:bookmarkEnd w:id="0"/>
            <w:r w:rsidR="005D5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еевна</w:t>
            </w:r>
            <w:r w:rsidR="0019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0D7"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192945" w:rsidP="00B609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 Администрации Селекционного сельсовета Льговского района</w:t>
            </w:r>
            <w:r w:rsidR="00D460D7"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586CA5" w:rsidRDefault="00D460D7" w:rsidP="00B609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D460D7" w:rsidRPr="00586CA5" w:rsidRDefault="00D460D7" w:rsidP="00D460D7">
      <w:pPr>
        <w:spacing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460D7" w:rsidRPr="00586CA5" w:rsidRDefault="00D460D7" w:rsidP="00D460D7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решением Собрания депутатов</w:t>
      </w:r>
    </w:p>
    <w:p w:rsidR="00D460D7" w:rsidRPr="00586CA5" w:rsidRDefault="00D460D7" w:rsidP="00D460D7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Селекционного сельсовета</w:t>
      </w:r>
    </w:p>
    <w:p w:rsidR="00D460D7" w:rsidRPr="00586CA5" w:rsidRDefault="00D460D7" w:rsidP="00D460D7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Льговского   района</w:t>
      </w:r>
    </w:p>
    <w:p w:rsidR="00D460D7" w:rsidRPr="00586CA5" w:rsidRDefault="005D5F7C" w:rsidP="00D460D7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13.11.2023</w:t>
      </w:r>
      <w:r w:rsidR="00D460D7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49</w:t>
      </w:r>
      <w:r w:rsidR="00D460D7" w:rsidRPr="00586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0D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Порядок участия граждан в обсуждении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проекта решения Собрания депутатов Селекционного сельсовета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района  </w:t>
      </w:r>
      <w:r w:rsidRPr="00586CA5">
        <w:rPr>
          <w:rFonts w:ascii="Times New Roman" w:hAnsi="Times New Roman" w:cs="Times New Roman"/>
          <w:sz w:val="24"/>
          <w:szCs w:val="24"/>
        </w:rPr>
        <w:t xml:space="preserve">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“Об общих принципах организации местного самоуправления в Российской   Федерации”   и   регулирует   вопросы   участия   граждан   в обсуждении   обнародованного   проекта   решения   Собрания   депутатов Селекционного сельсовета Льговского района 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2.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Селекционного сельсовета Льговского 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  начинается    со    дня    его обнародования  не позднее, чем за 30 дней до дня рассмотрения на заседании Собрания депутатов Селекционного   сельсовета Льговского района проекта решения Собрания депутатов Селекционного сельсовета Льговского района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  Период обсуждения составляет 30 дней со дня официального обнародования проекта решения Собрания депутатов Селекционного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3.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Селекционного сельсовета Льговского района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приему и учету предложений по нему (далее комиссия), расположенную по адресу:</w:t>
      </w:r>
      <w:proofErr w:type="gramEnd"/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Курская область,   Льговский  район, п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елекционный, администрация Селекционного сельсовета Льговского района.</w:t>
      </w: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4.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Обсуждение гражданами проекта решения Собрания депутатов Селекционного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 может проводиться также путем коллективных обсуждений, проводимых в организациях Селекционного  сельсовета Льговского района, </w:t>
      </w:r>
      <w:r w:rsidRPr="00586CA5">
        <w:rPr>
          <w:rFonts w:ascii="Times New Roman" w:hAnsi="Times New Roman" w:cs="Times New Roman"/>
          <w:sz w:val="24"/>
          <w:szCs w:val="24"/>
        </w:rPr>
        <w:lastRenderedPageBreak/>
        <w:t>органах местного самоуправления Селекционного сельсовета Льговского района  «О    бюджете муниципального      образования «Селекционный сельсовет» Льговского района Курской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D460D7" w:rsidRPr="00586CA5" w:rsidRDefault="00D460D7" w:rsidP="00D460D7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решением Собрания депутатов </w:t>
      </w:r>
    </w:p>
    <w:p w:rsidR="00D460D7" w:rsidRPr="00586CA5" w:rsidRDefault="00D460D7" w:rsidP="00D460D7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Селекционного сельсовета </w:t>
      </w:r>
    </w:p>
    <w:p w:rsidR="00D460D7" w:rsidRPr="00586CA5" w:rsidRDefault="00D460D7" w:rsidP="00D460D7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 района </w:t>
      </w:r>
    </w:p>
    <w:p w:rsidR="00D460D7" w:rsidRPr="00586CA5" w:rsidRDefault="005D5F7C" w:rsidP="00D460D7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13.11.2023</w:t>
      </w:r>
      <w:r w:rsidR="00D460D7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49</w:t>
      </w:r>
    </w:p>
    <w:p w:rsidR="00D460D7" w:rsidRPr="00586CA5" w:rsidRDefault="00D460D7" w:rsidP="00D460D7">
      <w:pPr>
        <w:spacing w:line="240" w:lineRule="auto"/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Порядок учета предложений по проекту решения Собрания депутатов Селекционного сельсовета Льговского района   </w:t>
      </w:r>
      <w:r w:rsidRPr="00586CA5">
        <w:rPr>
          <w:rFonts w:ascii="Times New Roman" w:hAnsi="Times New Roman" w:cs="Times New Roman"/>
          <w:sz w:val="24"/>
          <w:szCs w:val="24"/>
        </w:rPr>
        <w:t xml:space="preserve">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44 Федерального закона “Об общих принципах организации местного самоуправления в Российской Федерации” и определяет порядок учета предложений по обнародованному  на 3  информационных  стендах  проекту решения Собрания депутатов Селекционного  сельсовета Льговского  района 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(далее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2. Предложения по проекту решения  вносятся гражданами, проживающими на территории Селекционного сельсовета Льговского района,  как  от  индивидуальных  авторов,  так  и коллективные.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3. Предложения по проекту решения   вносятся в комиссию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  приему    и    учету предложений по нему в письменном виде по адресу: Курская область, Льговский  район,  п. Селекционный, администрация Селекционного сельсовета Льговского района  и рассматриваются ею в соответствии с настоящим Порядком.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4. Предложения по проекту   вносятся в комиссию в течение 20 дней со дня его обнародования в указанном в п.1 информационном источнике.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5.    Поступившие   предложения   регистрируются   комиссией   в   день поступления.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6.  Предложения по проекту решения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 внесенные   с   нарушением   положений   и   сроков,   установленных настоящим Порядком, не рассматриваются.</w:t>
      </w:r>
    </w:p>
    <w:p w:rsidR="00D460D7" w:rsidRPr="00586CA5" w:rsidRDefault="00D460D7" w:rsidP="00D460D7">
      <w:pPr>
        <w:pStyle w:val="2"/>
        <w:spacing w:line="240" w:lineRule="auto"/>
        <w:jc w:val="both"/>
        <w:rPr>
          <w:rFonts w:ascii="Times New Roman" w:hAnsi="Times New Roman"/>
        </w:rPr>
      </w:pPr>
      <w:r w:rsidRPr="00586CA5">
        <w:rPr>
          <w:rFonts w:ascii="Times New Roman" w:hAnsi="Times New Roman"/>
        </w:rPr>
        <w:t xml:space="preserve">            7.  Комиссия обобщает и систематизирует поступившие предложения и по итогам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Селекционного   сельсовета Льговского района  в  течение   5  дней  со  дня завершения приема предложений.</w:t>
      </w:r>
    </w:p>
    <w:p w:rsidR="00D460D7" w:rsidRPr="00586CA5" w:rsidRDefault="00D460D7" w:rsidP="00D460D7">
      <w:pPr>
        <w:pStyle w:val="2"/>
        <w:spacing w:line="240" w:lineRule="auto"/>
        <w:jc w:val="both"/>
        <w:rPr>
          <w:rFonts w:ascii="Times New Roman" w:hAnsi="Times New Roman"/>
        </w:rPr>
      </w:pPr>
      <w:r w:rsidRPr="00586CA5">
        <w:rPr>
          <w:rFonts w:ascii="Times New Roman" w:hAnsi="Times New Roman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Утвержден</w:t>
      </w:r>
    </w:p>
    <w:p w:rsidR="00D460D7" w:rsidRPr="00586CA5" w:rsidRDefault="00D460D7" w:rsidP="00D460D7">
      <w:pPr>
        <w:spacing w:line="240" w:lineRule="auto"/>
        <w:ind w:left="4956" w:firstLine="4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решением Собрания депутатов</w:t>
      </w:r>
    </w:p>
    <w:p w:rsidR="00D460D7" w:rsidRPr="00586CA5" w:rsidRDefault="00D460D7" w:rsidP="00D460D7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Селекционного  сельсовета</w:t>
      </w:r>
    </w:p>
    <w:p w:rsidR="00D460D7" w:rsidRPr="00586CA5" w:rsidRDefault="00D460D7" w:rsidP="00D460D7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района </w:t>
      </w:r>
    </w:p>
    <w:p w:rsidR="00D460D7" w:rsidRPr="00586CA5" w:rsidRDefault="005D5F7C" w:rsidP="00D460D7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13.11.2023</w:t>
      </w:r>
      <w:r w:rsidR="00D460D7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="00D460D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60D7" w:rsidRPr="00586C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60D7" w:rsidRPr="00586CA5" w:rsidRDefault="00D460D7" w:rsidP="00D460D7">
      <w:pPr>
        <w:spacing w:line="240" w:lineRule="auto"/>
        <w:ind w:left="4679" w:firstLine="708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left="4679" w:firstLine="708"/>
        <w:rPr>
          <w:rFonts w:ascii="Times New Roman" w:hAnsi="Times New Roman" w:cs="Times New Roman"/>
          <w:bCs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ВРЕМЕННЫЙ ПОРЯДОК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проведения публичных слушаний по проекту решения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Собрания депутатов  Селекционного   сельсовета Льговского  района</w:t>
      </w:r>
    </w:p>
    <w:p w:rsidR="00D460D7" w:rsidRPr="00586CA5" w:rsidRDefault="00D460D7" w:rsidP="00D460D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CA5">
        <w:rPr>
          <w:rFonts w:ascii="Times New Roman" w:hAnsi="Times New Roman" w:cs="Times New Roman"/>
          <w:sz w:val="24"/>
          <w:szCs w:val="24"/>
        </w:rPr>
        <w:t xml:space="preserve">«О    бюджете муниципального      образования «Селекционный сельсовет» Льговского района Курской области на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Селекционного   сельсо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r w:rsidR="005D5F7C">
        <w:rPr>
          <w:rFonts w:ascii="Times New Roman" w:hAnsi="Times New Roman" w:cs="Times New Roman"/>
          <w:sz w:val="24"/>
          <w:szCs w:val="24"/>
        </w:rPr>
        <w:t>.</w:t>
      </w:r>
      <w:r w:rsidRPr="00586C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2.  Публичные слушания по проекту решения Собрания депутатов Селекционного 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  являются одним из способов непосредственного участия граждан в  осуществлении местного само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управления.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Селекционного  сельсовета Льговского 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 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Селекционного  сельсовета Льговского  района  «О    бюджете муниципального      образования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«Селекционный сельсовет» Льговского района Курской области на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D460D7" w:rsidRPr="00586CA5" w:rsidRDefault="00D460D7" w:rsidP="00D460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3. Решение о проведении публичных слушаний, включающее ин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формацию о месте и времени проведения публичных слушаний, принимает Собрание депутатов Селекционного  сельсовета Льговского района. Дан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ное решение подлежит об</w:t>
      </w:r>
      <w:r w:rsidR="005D5F7C">
        <w:rPr>
          <w:rFonts w:ascii="Times New Roman" w:hAnsi="Times New Roman" w:cs="Times New Roman"/>
          <w:sz w:val="24"/>
          <w:szCs w:val="24"/>
        </w:rPr>
        <w:t>народованию  на  7</w:t>
      </w:r>
      <w:r w:rsidRPr="00586CA5">
        <w:rPr>
          <w:rFonts w:ascii="Times New Roman" w:hAnsi="Times New Roman" w:cs="Times New Roman"/>
          <w:sz w:val="24"/>
          <w:szCs w:val="24"/>
        </w:rPr>
        <w:t xml:space="preserve">  информационных  стендах: 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1-й – здание почты  - с. </w:t>
      </w:r>
      <w:proofErr w:type="spell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Фитиж</w:t>
      </w:r>
      <w:proofErr w:type="spell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Льговского  района  Курской  области;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2-й – здание магазина  ПО « </w:t>
      </w:r>
      <w:proofErr w:type="spell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Льговское</w:t>
      </w:r>
      <w:proofErr w:type="spell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с. </w:t>
      </w:r>
      <w:proofErr w:type="spell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Фитиж</w:t>
      </w:r>
      <w:proofErr w:type="spell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Льговского  района  Курской  области;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3-й – здание  магазина   СДК  д. </w:t>
      </w:r>
      <w:proofErr w:type="spell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Шерекино</w:t>
      </w:r>
      <w:proofErr w:type="spell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Льговского  района  Курской  области;</w:t>
      </w:r>
    </w:p>
    <w:p w:rsidR="00D460D7" w:rsidRPr="005D5F7C" w:rsidRDefault="00D460D7" w:rsidP="00D460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4-й здание администрации Селекционного  сельсовета;</w:t>
      </w:r>
    </w:p>
    <w:p w:rsidR="00D460D7" w:rsidRPr="005D5F7C" w:rsidRDefault="00D460D7" w:rsidP="00D460D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5-й здание   СДК</w:t>
      </w:r>
      <w:proofErr w:type="gram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 </w:t>
      </w:r>
      <w:proofErr w:type="spellStart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Глиница</w:t>
      </w:r>
      <w:proofErr w:type="spellEnd"/>
      <w:r w:rsidRPr="005D5F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0D7" w:rsidRPr="005D5F7C" w:rsidRDefault="00D460D7" w:rsidP="00D460D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0D7" w:rsidRPr="00586CA5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4.  В публичных слушаниях могут принимать участие все желающие граждане, постоянно проживающие на территории   Селекционного  сельсо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вета.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Председательствующим на публичных слушаниях является пред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седатель Собрания депутатов Селекционного  сельсовета Льговского рай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она, либо председатель комиссии по обсуждению проекта решения Собра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ния депутатов Селекционного 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C">
        <w:rPr>
          <w:rFonts w:ascii="Times New Roman" w:hAnsi="Times New Roman" w:cs="Times New Roman"/>
          <w:sz w:val="24"/>
          <w:szCs w:val="24"/>
        </w:rPr>
        <w:t xml:space="preserve"> 2024 год и на плановый период 2025 и 2026</w:t>
      </w:r>
      <w:r w:rsidR="005D5F7C" w:rsidRPr="00586CA5"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586CA5">
        <w:rPr>
          <w:rFonts w:ascii="Times New Roman" w:hAnsi="Times New Roman" w:cs="Times New Roman"/>
          <w:sz w:val="24"/>
          <w:szCs w:val="24"/>
        </w:rPr>
        <w:t>»     приему и учету предложений по нему (далее - комиссия).</w:t>
      </w:r>
      <w:proofErr w:type="gramEnd"/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Председательствующий ведет публичные слушания и следит за по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рядком обсуждения вопросов повестки публичных слушаний. В ходе пуб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личных слушаний ведется протокол.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делении их регламента.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Затем слово предоставляется членам комиссии, по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сле чего следует обсуждение вопросов участников слушаний, которые мо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D460D7" w:rsidRPr="00586CA5" w:rsidRDefault="00D460D7" w:rsidP="00D460D7">
      <w:pPr>
        <w:pStyle w:val="2"/>
        <w:spacing w:line="240" w:lineRule="auto"/>
        <w:rPr>
          <w:rFonts w:ascii="Times New Roman" w:hAnsi="Times New Roman"/>
        </w:rPr>
      </w:pPr>
      <w:r w:rsidRPr="00586CA5">
        <w:rPr>
          <w:rFonts w:ascii="Times New Roman" w:hAnsi="Times New Roman"/>
        </w:rPr>
        <w:t xml:space="preserve">7. По результатам публичных слушаний принимаются рекомендации по проекту решения Собрания депутатов Селекционного  сельсовета Льговского района  «О    бюджете муниципального      образования «Селекционный сельсовет» Льговского района Курской области на </w:t>
      </w:r>
      <w:r>
        <w:rPr>
          <w:rFonts w:ascii="Times New Roman" w:hAnsi="Times New Roman"/>
        </w:rPr>
        <w:t xml:space="preserve"> </w:t>
      </w:r>
      <w:r w:rsidR="005D5F7C">
        <w:rPr>
          <w:rFonts w:ascii="Times New Roman" w:hAnsi="Times New Roman"/>
        </w:rPr>
        <w:t xml:space="preserve"> 2024 год и на плановый период 2025 и 2026</w:t>
      </w:r>
      <w:r w:rsidR="005D5F7C" w:rsidRPr="00586CA5">
        <w:rPr>
          <w:rFonts w:ascii="Times New Roman" w:hAnsi="Times New Roman"/>
        </w:rPr>
        <w:t xml:space="preserve">  годов</w:t>
      </w:r>
      <w:r w:rsidRPr="00586CA5">
        <w:rPr>
          <w:rFonts w:ascii="Times New Roman" w:hAnsi="Times New Roman"/>
        </w:rPr>
        <w:t>»    Рекомендации считаются принятыми, если за них проголо</w:t>
      </w:r>
      <w:r w:rsidRPr="00586CA5">
        <w:rPr>
          <w:rFonts w:ascii="Times New Roman" w:hAnsi="Times New Roman"/>
        </w:rPr>
        <w:softHyphen/>
        <w:t>совало более половины присутствующих на публичных слушаниях граж</w:t>
      </w:r>
      <w:r w:rsidRPr="00586CA5">
        <w:rPr>
          <w:rFonts w:ascii="Times New Roman" w:hAnsi="Times New Roman"/>
        </w:rPr>
        <w:softHyphen/>
        <w:t>дан.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Селекционного  сельсовета Льговск</w:t>
      </w:r>
      <w:r w:rsidR="005D5F7C">
        <w:rPr>
          <w:rFonts w:ascii="Times New Roman" w:hAnsi="Times New Roman" w:cs="Times New Roman"/>
          <w:sz w:val="24"/>
          <w:szCs w:val="24"/>
        </w:rPr>
        <w:t>ого  района и обнародуется  на 7</w:t>
      </w:r>
      <w:r w:rsidRPr="00586CA5">
        <w:rPr>
          <w:rFonts w:ascii="Times New Roman" w:hAnsi="Times New Roman" w:cs="Times New Roman"/>
          <w:sz w:val="24"/>
          <w:szCs w:val="24"/>
        </w:rPr>
        <w:t xml:space="preserve">  информационных стендах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расположенных: 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5F7C">
        <w:rPr>
          <w:rFonts w:ascii="Times New Roman" w:hAnsi="Times New Roman" w:cs="Times New Roman"/>
          <w:sz w:val="24"/>
          <w:szCs w:val="24"/>
        </w:rPr>
        <w:t xml:space="preserve">  1-й – здание почты  - с. </w:t>
      </w:r>
      <w:proofErr w:type="spellStart"/>
      <w:r w:rsidRPr="005D5F7C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D5F7C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5F7C">
        <w:rPr>
          <w:rFonts w:ascii="Times New Roman" w:hAnsi="Times New Roman" w:cs="Times New Roman"/>
          <w:sz w:val="24"/>
          <w:szCs w:val="24"/>
        </w:rPr>
        <w:t xml:space="preserve">2-й – здание магазина  ПО « </w:t>
      </w:r>
      <w:proofErr w:type="spellStart"/>
      <w:r w:rsidRPr="005D5F7C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D5F7C">
        <w:rPr>
          <w:rFonts w:ascii="Times New Roman" w:hAnsi="Times New Roman" w:cs="Times New Roman"/>
          <w:sz w:val="24"/>
          <w:szCs w:val="24"/>
        </w:rPr>
        <w:t xml:space="preserve">» - с. </w:t>
      </w:r>
      <w:proofErr w:type="spellStart"/>
      <w:r w:rsidRPr="005D5F7C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D5F7C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D460D7" w:rsidRPr="005D5F7C" w:rsidRDefault="00D460D7" w:rsidP="00D460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5F7C">
        <w:rPr>
          <w:rFonts w:ascii="Times New Roman" w:hAnsi="Times New Roman" w:cs="Times New Roman"/>
          <w:sz w:val="24"/>
          <w:szCs w:val="24"/>
        </w:rPr>
        <w:t xml:space="preserve">3-й – здание  магазина   СДК  д. </w:t>
      </w:r>
      <w:proofErr w:type="spellStart"/>
      <w:r w:rsidRPr="005D5F7C">
        <w:rPr>
          <w:rFonts w:ascii="Times New Roman" w:hAnsi="Times New Roman" w:cs="Times New Roman"/>
          <w:sz w:val="24"/>
          <w:szCs w:val="24"/>
        </w:rPr>
        <w:t>Шерекино</w:t>
      </w:r>
      <w:proofErr w:type="spellEnd"/>
      <w:r w:rsidRPr="005D5F7C">
        <w:rPr>
          <w:rFonts w:ascii="Times New Roman" w:hAnsi="Times New Roman" w:cs="Times New Roman"/>
          <w:sz w:val="24"/>
          <w:szCs w:val="24"/>
        </w:rPr>
        <w:t xml:space="preserve"> Льговского  района  Курской  области;</w:t>
      </w:r>
    </w:p>
    <w:p w:rsidR="00D460D7" w:rsidRPr="005D5F7C" w:rsidRDefault="00D460D7" w:rsidP="00D4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7C">
        <w:rPr>
          <w:rFonts w:ascii="Times New Roman" w:hAnsi="Times New Roman" w:cs="Times New Roman"/>
          <w:sz w:val="24"/>
          <w:szCs w:val="24"/>
        </w:rPr>
        <w:t xml:space="preserve">           4-й здание администрации Селекционного  сельсовета;</w:t>
      </w:r>
    </w:p>
    <w:p w:rsidR="00D460D7" w:rsidRPr="005D5F7C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F7C">
        <w:rPr>
          <w:rFonts w:ascii="Times New Roman" w:hAnsi="Times New Roman" w:cs="Times New Roman"/>
          <w:sz w:val="24"/>
          <w:szCs w:val="24"/>
        </w:rPr>
        <w:t xml:space="preserve">           5-й здание   СДК</w:t>
      </w:r>
      <w:proofErr w:type="gramStart"/>
      <w:r w:rsidRPr="005D5F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5F7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5D5F7C">
        <w:rPr>
          <w:rFonts w:ascii="Times New Roman" w:hAnsi="Times New Roman" w:cs="Times New Roman"/>
          <w:sz w:val="24"/>
          <w:szCs w:val="24"/>
        </w:rPr>
        <w:t>Глиница</w:t>
      </w:r>
      <w:proofErr w:type="spellEnd"/>
      <w:r w:rsidRPr="005D5F7C">
        <w:rPr>
          <w:rFonts w:ascii="Times New Roman" w:hAnsi="Times New Roman" w:cs="Times New Roman"/>
          <w:sz w:val="24"/>
          <w:szCs w:val="24"/>
        </w:rPr>
        <w:t>.</w:t>
      </w: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Селекционного  сельсовета Льговского района.</w:t>
      </w: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0D7" w:rsidRPr="00586CA5" w:rsidRDefault="00D460D7" w:rsidP="00D460D7">
      <w:pPr>
        <w:spacing w:line="240" w:lineRule="auto"/>
      </w:pPr>
    </w:p>
    <w:p w:rsidR="00212605" w:rsidRDefault="00212605"/>
    <w:sectPr w:rsidR="00212605" w:rsidSect="002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0D7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2945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3A87"/>
    <w:rsid w:val="00384203"/>
    <w:rsid w:val="00384330"/>
    <w:rsid w:val="003918BC"/>
    <w:rsid w:val="00392A3F"/>
    <w:rsid w:val="00396237"/>
    <w:rsid w:val="003A110C"/>
    <w:rsid w:val="003A1F3D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28BA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5F7C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1C24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558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AA6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427B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0D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460D7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60D7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F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2460</Words>
  <Characters>14022</Characters>
  <Application>Microsoft Office Word</Application>
  <DocSecurity>0</DocSecurity>
  <Lines>116</Lines>
  <Paragraphs>32</Paragraphs>
  <ScaleCrop>false</ScaleCrop>
  <Company>Microsoft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12</cp:revision>
  <cp:lastPrinted>2023-11-17T12:07:00Z</cp:lastPrinted>
  <dcterms:created xsi:type="dcterms:W3CDTF">2022-11-22T11:04:00Z</dcterms:created>
  <dcterms:modified xsi:type="dcterms:W3CDTF">2023-11-17T12:08:00Z</dcterms:modified>
</cp:coreProperties>
</file>